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4B" w:rsidRPr="007547CB" w:rsidRDefault="009C424B" w:rsidP="009C424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Wymiarki,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7547CB">
        <w:rPr>
          <w:rFonts w:ascii="Times New Roman" w:hAnsi="Times New Roman" w:cs="Times New Roman"/>
          <w:bCs/>
          <w:sz w:val="24"/>
          <w:szCs w:val="24"/>
        </w:rPr>
        <w:t>.04.2013 r.</w:t>
      </w:r>
    </w:p>
    <w:p w:rsidR="009C424B" w:rsidRPr="007547CB" w:rsidRDefault="009C424B" w:rsidP="009C42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7C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C424B" w:rsidRPr="007547CB" w:rsidRDefault="009C424B" w:rsidP="009C42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Gmina Wymiarki  </w:t>
      </w:r>
    </w:p>
    <w:p w:rsidR="009C424B" w:rsidRPr="007547CB" w:rsidRDefault="009C424B" w:rsidP="009C42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ul. Księcia Witolda 5, </w:t>
      </w:r>
    </w:p>
    <w:p w:rsidR="009C424B" w:rsidRPr="007547CB" w:rsidRDefault="009C424B" w:rsidP="009C42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68-131 Wymiarki, </w:t>
      </w:r>
    </w:p>
    <w:p w:rsidR="009C424B" w:rsidRPr="007547CB" w:rsidRDefault="009C424B" w:rsidP="009C42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>tel. (68) 360 40 45, Fax (68) 360 40 62</w:t>
      </w:r>
    </w:p>
    <w:p w:rsidR="009C424B" w:rsidRPr="007547CB" w:rsidRDefault="009C424B" w:rsidP="009C424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424B" w:rsidRPr="007547CB" w:rsidRDefault="009C424B" w:rsidP="009C424B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Odpowiedzi na zapytania do SIWZ z dnia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23.04.2013</w:t>
      </w:r>
    </w:p>
    <w:p w:rsidR="009C424B" w:rsidRPr="007547CB" w:rsidRDefault="009C424B" w:rsidP="009C4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C424B" w:rsidRPr="007547CB" w:rsidRDefault="009C424B" w:rsidP="009C42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9C424B" w:rsidRPr="007547CB" w:rsidRDefault="009C424B" w:rsidP="009C42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Przedmiot zamówienia:</w:t>
      </w:r>
    </w:p>
    <w:p w:rsidR="009C424B" w:rsidRPr="007547CB" w:rsidRDefault="009C424B" w:rsidP="009C42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9C424B" w:rsidRPr="007547CB" w:rsidRDefault="009C424B" w:rsidP="009C424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„Przebudowa dróg gminnych – ulice   1 Maja i Wiejska w Wymiarkach”</w:t>
      </w:r>
    </w:p>
    <w:p w:rsidR="009C424B" w:rsidRPr="007547CB" w:rsidRDefault="009C424B" w:rsidP="009C424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24B" w:rsidRPr="007547CB" w:rsidRDefault="009C424B" w:rsidP="009C424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24B" w:rsidRDefault="009C424B" w:rsidP="009C424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>Pytanie nr 1.</w:t>
      </w:r>
    </w:p>
    <w:p w:rsidR="009C424B" w:rsidRDefault="009C424B" w:rsidP="009C424B">
      <w:pPr>
        <w:rPr>
          <w:rFonts w:ascii="Times New Roman" w:hAnsi="Times New Roman" w:cs="Times New Roman"/>
        </w:rPr>
      </w:pPr>
      <w:r w:rsidRPr="009C424B">
        <w:rPr>
          <w:rFonts w:ascii="Times New Roman" w:hAnsi="Times New Roman" w:cs="Times New Roman"/>
        </w:rPr>
        <w:t>Czy, w związku z ryczałtowym charakterem rozliczenia inwestycji, do oferty należy załączyć kosztorys ofertowy?</w:t>
      </w:r>
    </w:p>
    <w:p w:rsidR="009C424B" w:rsidRDefault="009C424B" w:rsidP="009C424B">
      <w:pPr>
        <w:rPr>
          <w:rFonts w:ascii="Times New Roman" w:hAnsi="Times New Roman" w:cs="Times New Roman"/>
        </w:rPr>
      </w:pPr>
    </w:p>
    <w:p w:rsidR="009C424B" w:rsidRDefault="009C424B" w:rsidP="009C424B">
      <w:pPr>
        <w:rPr>
          <w:rFonts w:ascii="Times New Roman" w:hAnsi="Times New Roman" w:cs="Times New Roman"/>
          <w:b/>
          <w:u w:val="single"/>
        </w:rPr>
      </w:pPr>
      <w:r w:rsidRPr="009C424B">
        <w:rPr>
          <w:rFonts w:ascii="Times New Roman" w:hAnsi="Times New Roman" w:cs="Times New Roman"/>
          <w:b/>
          <w:u w:val="single"/>
        </w:rPr>
        <w:t>Odpowiedź nr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C424B">
        <w:rPr>
          <w:rFonts w:ascii="Times New Roman" w:hAnsi="Times New Roman" w:cs="Times New Roman"/>
          <w:b/>
          <w:u w:val="single"/>
        </w:rPr>
        <w:t>1.</w:t>
      </w:r>
    </w:p>
    <w:p w:rsidR="009C424B" w:rsidRDefault="009C424B" w:rsidP="009C424B">
      <w:pPr>
        <w:rPr>
          <w:rFonts w:ascii="Times New Roman" w:hAnsi="Times New Roman" w:cs="Times New Roman"/>
        </w:rPr>
      </w:pPr>
      <w:r w:rsidRPr="009C424B">
        <w:rPr>
          <w:rFonts w:ascii="Times New Roman" w:hAnsi="Times New Roman" w:cs="Times New Roman"/>
        </w:rPr>
        <w:t>Zamawiający nie wy</w:t>
      </w:r>
      <w:r>
        <w:rPr>
          <w:rFonts w:ascii="Times New Roman" w:hAnsi="Times New Roman" w:cs="Times New Roman"/>
        </w:rPr>
        <w:t xml:space="preserve">maga </w:t>
      </w:r>
      <w:r w:rsidR="00003B3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łączenia do oferty  kosztorysu ofertowego.</w:t>
      </w:r>
      <w:bookmarkStart w:id="0" w:name="_GoBack"/>
      <w:bookmarkEnd w:id="0"/>
    </w:p>
    <w:p w:rsidR="009C424B" w:rsidRDefault="009C424B" w:rsidP="009C424B">
      <w:pPr>
        <w:rPr>
          <w:rFonts w:ascii="Times New Roman" w:hAnsi="Times New Roman" w:cs="Times New Roman"/>
        </w:rPr>
      </w:pPr>
    </w:p>
    <w:p w:rsidR="009C424B" w:rsidRDefault="009C424B" w:rsidP="009C424B">
      <w:pPr>
        <w:rPr>
          <w:rFonts w:ascii="Times New Roman" w:hAnsi="Times New Roman" w:cs="Times New Roman"/>
        </w:rPr>
      </w:pPr>
    </w:p>
    <w:p w:rsidR="009C424B" w:rsidRPr="00881C0E" w:rsidRDefault="009C424B" w:rsidP="009C424B">
      <w:pPr>
        <w:ind w:left="6372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Wójt Gminy Wymiarki </w:t>
      </w:r>
    </w:p>
    <w:p w:rsidR="009C424B" w:rsidRPr="00881C0E" w:rsidRDefault="009C424B" w:rsidP="009C424B">
      <w:pPr>
        <w:ind w:left="5664" w:firstLine="708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/-/ Anita </w:t>
      </w:r>
      <w:proofErr w:type="spellStart"/>
      <w:r w:rsidRPr="00881C0E">
        <w:rPr>
          <w:rFonts w:ascii="Times New Roman" w:hAnsi="Times New Roman" w:cs="Times New Roman"/>
        </w:rPr>
        <w:t>Staszkowian</w:t>
      </w:r>
      <w:proofErr w:type="spellEnd"/>
    </w:p>
    <w:p w:rsidR="009C424B" w:rsidRDefault="009C424B" w:rsidP="009C424B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9C424B" w:rsidRDefault="009C424B" w:rsidP="009C424B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9C424B" w:rsidRDefault="009C424B" w:rsidP="00003B3A">
      <w:pPr>
        <w:rPr>
          <w:rFonts w:ascii="Bookman Old Style" w:hAnsi="Bookman Old Style"/>
          <w:sz w:val="18"/>
          <w:szCs w:val="18"/>
        </w:rPr>
      </w:pPr>
    </w:p>
    <w:p w:rsidR="009C424B" w:rsidRPr="00003B3A" w:rsidRDefault="009C424B" w:rsidP="00003B3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 podstawie art. 27 ust. 2 ustawy PZP uprzejmie prosimy o potwierdzenie otrzymania przedmiotowego pisma na nr faksu 68 360 40 62</w:t>
      </w:r>
    </w:p>
    <w:p w:rsidR="009C424B" w:rsidRPr="009C424B" w:rsidRDefault="009C424B" w:rsidP="009C424B">
      <w:pPr>
        <w:rPr>
          <w:rFonts w:ascii="Times New Roman" w:hAnsi="Times New Roman" w:cs="Times New Roman"/>
        </w:rPr>
      </w:pPr>
    </w:p>
    <w:sectPr w:rsidR="009C424B" w:rsidRPr="009C4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A6" w:rsidRDefault="003438A6" w:rsidP="009C424B">
      <w:pPr>
        <w:spacing w:after="0" w:line="240" w:lineRule="auto"/>
      </w:pPr>
      <w:r>
        <w:separator/>
      </w:r>
    </w:p>
  </w:endnote>
  <w:endnote w:type="continuationSeparator" w:id="0">
    <w:p w:rsidR="003438A6" w:rsidRDefault="003438A6" w:rsidP="009C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A6" w:rsidRDefault="003438A6" w:rsidP="009C424B">
      <w:pPr>
        <w:spacing w:after="0" w:line="240" w:lineRule="auto"/>
      </w:pPr>
      <w:r>
        <w:separator/>
      </w:r>
    </w:p>
  </w:footnote>
  <w:footnote w:type="continuationSeparator" w:id="0">
    <w:p w:rsidR="003438A6" w:rsidRDefault="003438A6" w:rsidP="009C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4B" w:rsidRPr="00562895" w:rsidRDefault="009C424B" w:rsidP="009C424B">
    <w:pPr>
      <w:pStyle w:val="Nagwek"/>
      <w:tabs>
        <w:tab w:val="clear" w:pos="9072"/>
        <w:tab w:val="left" w:pos="7755"/>
      </w:tabs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784B1ADB" wp14:editId="7452384B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057275" cy="2921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146954D" wp14:editId="5BDA6EC8">
          <wp:simplePos x="0" y="0"/>
          <wp:positionH relativeFrom="column">
            <wp:posOffset>-57150</wp:posOffset>
          </wp:positionH>
          <wp:positionV relativeFrom="paragraph">
            <wp:posOffset>-79375</wp:posOffset>
          </wp:positionV>
          <wp:extent cx="1114425" cy="2533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895">
      <w:rPr>
        <w:rFonts w:ascii="Times New Roman" w:eastAsia="Times New Roman" w:hAnsi="Times New Roman" w:cs="Times New Roman"/>
        <w:sz w:val="20"/>
        <w:szCs w:val="20"/>
        <w:lang w:eastAsia="ar-SA"/>
      </w:rPr>
      <w:tab/>
    </w:r>
  </w:p>
  <w:p w:rsidR="009C424B" w:rsidRPr="00562895" w:rsidRDefault="009C424B" w:rsidP="009C424B">
    <w:pPr>
      <w:widowControl w:val="0"/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</w:t>
    </w:r>
  </w:p>
  <w:p w:rsidR="009C424B" w:rsidRPr="00562895" w:rsidRDefault="009C424B" w:rsidP="009C424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Pr="00562895">
      <w:rPr>
        <w:rFonts w:ascii="Times New Roman" w:eastAsia="Times New Roman" w:hAnsi="Times New Roman" w:cs="Times New Roman"/>
        <w:bCs/>
        <w:i/>
        <w:lang w:eastAsia="ar-SA"/>
      </w:rPr>
      <w:t xml:space="preserve">.” </w:t>
    </w:r>
    <w:r w:rsidRPr="00562895">
      <w:rPr>
        <w:rFonts w:ascii="Times New Roman" w:eastAsia="Times New Roman" w:hAnsi="Times New Roman" w:cs="Times New Roman"/>
        <w:i/>
        <w:noProof/>
        <w:lang w:eastAsia="ar-SA"/>
      </w:rPr>
      <w:t>Poprawa dostępności obszaru pogranicza poprzez przebudowę dróg w gminach Kreba- Neudorf, Rietschen i Wymiarki.”</w:t>
    </w:r>
  </w:p>
  <w:p w:rsidR="009C424B" w:rsidRPr="00562895" w:rsidRDefault="009C424B" w:rsidP="009C424B">
    <w:pPr>
      <w:keepNext/>
      <w:suppressAutoHyphens/>
      <w:spacing w:after="0" w:line="240" w:lineRule="auto"/>
      <w:ind w:left="7080"/>
      <w:jc w:val="both"/>
      <w:outlineLvl w:val="5"/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</w:pPr>
    <w:r w:rsidRPr="00562895"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  <w:t>GK-OS.272.1.2013</w:t>
    </w:r>
  </w:p>
  <w:p w:rsidR="009C424B" w:rsidRPr="00562895" w:rsidRDefault="009C424B" w:rsidP="009C424B">
    <w:pPr>
      <w:tabs>
        <w:tab w:val="center" w:pos="4819"/>
        <w:tab w:val="right" w:pos="9071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9C424B" w:rsidRDefault="009C42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B"/>
    <w:rsid w:val="00003B3A"/>
    <w:rsid w:val="003438A6"/>
    <w:rsid w:val="008C1961"/>
    <w:rsid w:val="009C424B"/>
    <w:rsid w:val="00C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24B"/>
  </w:style>
  <w:style w:type="paragraph" w:styleId="Stopka">
    <w:name w:val="footer"/>
    <w:basedOn w:val="Normalny"/>
    <w:link w:val="StopkaZnak"/>
    <w:uiPriority w:val="99"/>
    <w:unhideWhenUsed/>
    <w:rsid w:val="009C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4B"/>
  </w:style>
  <w:style w:type="paragraph" w:styleId="Tekstdymka">
    <w:name w:val="Balloon Text"/>
    <w:basedOn w:val="Normalny"/>
    <w:link w:val="TekstdymkaZnak"/>
    <w:uiPriority w:val="99"/>
    <w:semiHidden/>
    <w:unhideWhenUsed/>
    <w:rsid w:val="009C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24B"/>
  </w:style>
  <w:style w:type="paragraph" w:styleId="Stopka">
    <w:name w:val="footer"/>
    <w:basedOn w:val="Normalny"/>
    <w:link w:val="StopkaZnak"/>
    <w:uiPriority w:val="99"/>
    <w:unhideWhenUsed/>
    <w:rsid w:val="009C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4B"/>
  </w:style>
  <w:style w:type="paragraph" w:styleId="Tekstdymka">
    <w:name w:val="Balloon Text"/>
    <w:basedOn w:val="Normalny"/>
    <w:link w:val="TekstdymkaZnak"/>
    <w:uiPriority w:val="99"/>
    <w:semiHidden/>
    <w:unhideWhenUsed/>
    <w:rsid w:val="009C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2013-04-23T09:46:00Z</cp:lastPrinted>
  <dcterms:created xsi:type="dcterms:W3CDTF">2013-04-23T09:39:00Z</dcterms:created>
  <dcterms:modified xsi:type="dcterms:W3CDTF">2013-04-23T09:48:00Z</dcterms:modified>
</cp:coreProperties>
</file>